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B01" w:rsidRPr="001C0B01" w:rsidRDefault="001C0B01" w:rsidP="001C0B01">
      <w:pPr>
        <w:jc w:val="center"/>
        <w:rPr>
          <w:rFonts w:eastAsia="Times New Roman" w:cs="Times New Roman"/>
          <w:szCs w:val="24"/>
          <w:lang w:eastAsia="ru-RU"/>
        </w:rPr>
      </w:pPr>
      <w:r w:rsidRPr="001C0B01">
        <w:rPr>
          <w:rFonts w:eastAsia="Times New Roman" w:cs="Times New Roman"/>
          <w:szCs w:val="24"/>
          <w:lang w:eastAsia="ru-RU"/>
        </w:rPr>
        <w:t xml:space="preserve">ПСКОВСКАЯ ОБЛАСТЬ                                           </w:t>
      </w:r>
    </w:p>
    <w:p w:rsidR="000F264C" w:rsidRDefault="000F264C" w:rsidP="000F264C">
      <w:pPr>
        <w:rPr>
          <w:rFonts w:eastAsia="Times New Roman" w:cs="Times New Roman"/>
          <w:b/>
          <w:szCs w:val="24"/>
          <w:lang w:eastAsia="ru-RU"/>
        </w:rPr>
      </w:pPr>
    </w:p>
    <w:p w:rsidR="001C0B01" w:rsidRPr="000F264C" w:rsidRDefault="000F264C" w:rsidP="000F264C">
      <w:pPr>
        <w:rPr>
          <w:rFonts w:eastAsia="Times New Roman" w:cs="Times New Roman"/>
          <w:b/>
          <w:sz w:val="22"/>
          <w:lang w:eastAsia="ru-RU"/>
        </w:rPr>
      </w:pPr>
      <w:r w:rsidRPr="000F264C">
        <w:rPr>
          <w:b/>
          <w:sz w:val="22"/>
        </w:rPr>
        <w:t>СОБРАНИЕ ДЕПУТАТОВ КРАСНОГОРОДСКОГО МУНИЦИПАЛЬНОГО ОКРУГА</w:t>
      </w:r>
    </w:p>
    <w:p w:rsidR="000F264C" w:rsidRDefault="007F5AB1" w:rsidP="000F264C">
      <w:pPr>
        <w:pStyle w:val="1"/>
        <w:spacing w:line="240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ПЕРВОГО СОЗЫВА</w:t>
      </w:r>
    </w:p>
    <w:p w:rsidR="007F5AB1" w:rsidRDefault="007F5AB1" w:rsidP="000F264C">
      <w:pPr>
        <w:pStyle w:val="1"/>
        <w:spacing w:line="240" w:lineRule="auto"/>
        <w:jc w:val="center"/>
        <w:rPr>
          <w:rFonts w:ascii="Times New Roman" w:hAnsi="Times New Roman"/>
          <w:b/>
          <w:bCs/>
          <w:sz w:val="24"/>
        </w:rPr>
      </w:pPr>
    </w:p>
    <w:p w:rsidR="000F264C" w:rsidRPr="00F93E13" w:rsidRDefault="000F264C" w:rsidP="000F264C">
      <w:pPr>
        <w:pStyle w:val="1"/>
        <w:spacing w:line="240" w:lineRule="auto"/>
        <w:jc w:val="center"/>
        <w:rPr>
          <w:rFonts w:ascii="Times New Roman" w:hAnsi="Times New Roman"/>
          <w:sz w:val="24"/>
          <w:u w:val="single"/>
        </w:rPr>
      </w:pPr>
      <w:r w:rsidRPr="00F93E13">
        <w:rPr>
          <w:rFonts w:ascii="Times New Roman" w:hAnsi="Times New Roman"/>
          <w:b/>
          <w:bCs/>
          <w:sz w:val="24"/>
        </w:rPr>
        <w:t>РЕШЕНИЕ</w:t>
      </w:r>
    </w:p>
    <w:p w:rsidR="001C0B01" w:rsidRPr="001C0B01" w:rsidRDefault="001C0B01" w:rsidP="001C0B01">
      <w:pPr>
        <w:rPr>
          <w:rFonts w:eastAsia="Times New Roman" w:cs="Times New Roman"/>
          <w:b/>
          <w:szCs w:val="24"/>
          <w:lang w:eastAsia="ru-RU"/>
        </w:rPr>
      </w:pPr>
    </w:p>
    <w:p w:rsidR="007F5AB1" w:rsidRDefault="001C0B01" w:rsidP="001C0B01">
      <w:pPr>
        <w:rPr>
          <w:rFonts w:eastAsia="Times New Roman" w:cs="Times New Roman"/>
          <w:szCs w:val="24"/>
          <w:u w:val="single"/>
          <w:lang w:eastAsia="ru-RU"/>
        </w:rPr>
      </w:pPr>
      <w:r w:rsidRPr="001C0B01">
        <w:rPr>
          <w:rFonts w:eastAsia="Times New Roman" w:cs="Times New Roman"/>
          <w:szCs w:val="24"/>
          <w:u w:val="single"/>
          <w:lang w:eastAsia="ru-RU"/>
        </w:rPr>
        <w:t xml:space="preserve">от </w:t>
      </w:r>
      <w:r w:rsidR="007F5AB1">
        <w:rPr>
          <w:rFonts w:eastAsia="Times New Roman" w:cs="Times New Roman"/>
          <w:szCs w:val="24"/>
          <w:u w:val="single"/>
          <w:lang w:eastAsia="ru-RU"/>
        </w:rPr>
        <w:t>28.04.2026 № 203</w:t>
      </w:r>
    </w:p>
    <w:p w:rsidR="007F5AB1" w:rsidRPr="007F5AB1" w:rsidRDefault="007F5AB1" w:rsidP="001C0B01">
      <w:pPr>
        <w:rPr>
          <w:rFonts w:eastAsia="Times New Roman" w:cs="Times New Roman"/>
          <w:sz w:val="20"/>
          <w:szCs w:val="20"/>
          <w:u w:val="single"/>
          <w:lang w:eastAsia="ru-RU"/>
        </w:rPr>
      </w:pPr>
      <w:r>
        <w:rPr>
          <w:rFonts w:eastAsia="Times New Roman" w:cs="Times New Roman"/>
          <w:szCs w:val="24"/>
          <w:u w:val="single"/>
          <w:lang w:eastAsia="ru-RU"/>
        </w:rPr>
        <w:t>(</w:t>
      </w:r>
      <w:r>
        <w:rPr>
          <w:rFonts w:eastAsia="Times New Roman" w:cs="Times New Roman"/>
          <w:sz w:val="20"/>
          <w:szCs w:val="20"/>
          <w:u w:val="single"/>
          <w:lang w:eastAsia="ru-RU"/>
        </w:rPr>
        <w:t>принято на 24 сессии)</w:t>
      </w:r>
    </w:p>
    <w:p w:rsidR="001C0B01" w:rsidRPr="001C0B01" w:rsidRDefault="001C0B01" w:rsidP="001C0B01">
      <w:pPr>
        <w:rPr>
          <w:rFonts w:eastAsia="Times New Roman" w:cs="Times New Roman"/>
          <w:szCs w:val="24"/>
          <w:lang w:eastAsia="ru-RU"/>
        </w:rPr>
      </w:pPr>
      <w:r w:rsidRPr="001C0B01">
        <w:rPr>
          <w:rFonts w:eastAsia="Times New Roman" w:cs="Times New Roman"/>
          <w:szCs w:val="24"/>
          <w:lang w:eastAsia="ru-RU"/>
        </w:rPr>
        <w:t>р. п. Красногородск</w:t>
      </w:r>
    </w:p>
    <w:p w:rsidR="001C0B01" w:rsidRPr="001C0B01" w:rsidRDefault="001C0B01" w:rsidP="001C0B01">
      <w:pPr>
        <w:rPr>
          <w:rFonts w:eastAsia="Times New Roman" w:cs="Times New Roman"/>
          <w:szCs w:val="24"/>
          <w:lang w:eastAsia="ru-RU"/>
        </w:rPr>
      </w:pPr>
    </w:p>
    <w:p w:rsidR="000F264C" w:rsidRDefault="000F264C" w:rsidP="002335DA">
      <w:pPr>
        <w:ind w:right="3543"/>
        <w:jc w:val="both"/>
        <w:rPr>
          <w:rFonts w:eastAsia="SimSun" w:cs="Mangal"/>
          <w:kern w:val="1"/>
          <w:szCs w:val="24"/>
          <w:lang w:eastAsia="zh-CN" w:bidi="hi-IN"/>
        </w:rPr>
      </w:pPr>
      <w:bookmarkStart w:id="0" w:name="_GoBack"/>
      <w:r w:rsidRPr="000F264C">
        <w:rPr>
          <w:rFonts w:eastAsia="SimSun" w:cs="Mangal"/>
          <w:kern w:val="1"/>
          <w:szCs w:val="24"/>
          <w:lang w:eastAsia="zh-CN" w:bidi="hi-IN"/>
        </w:rPr>
        <w:t>Об утверждении Порядка установления памятных дат и праздничных дней</w:t>
      </w:r>
      <w:r w:rsidR="007F5AB1">
        <w:rPr>
          <w:rFonts w:eastAsia="SimSun" w:cs="Mangal"/>
          <w:kern w:val="1"/>
          <w:szCs w:val="24"/>
          <w:lang w:eastAsia="zh-CN" w:bidi="hi-IN"/>
        </w:rPr>
        <w:t xml:space="preserve"> </w:t>
      </w:r>
      <w:r w:rsidR="000122D5">
        <w:rPr>
          <w:rFonts w:eastAsia="SimSun" w:cs="Mangal"/>
          <w:kern w:val="1"/>
          <w:szCs w:val="24"/>
          <w:lang w:eastAsia="zh-CN" w:bidi="hi-IN"/>
        </w:rPr>
        <w:t>в</w:t>
      </w:r>
      <w:r w:rsidR="002335DA">
        <w:rPr>
          <w:rFonts w:eastAsia="SimSun" w:cs="Mangal"/>
          <w:kern w:val="1"/>
          <w:szCs w:val="24"/>
          <w:lang w:eastAsia="zh-CN" w:bidi="hi-IN"/>
        </w:rPr>
        <w:t xml:space="preserve"> </w:t>
      </w:r>
      <w:r w:rsidR="000122D5">
        <w:rPr>
          <w:rFonts w:eastAsia="SimSun" w:cs="Mangal"/>
          <w:kern w:val="1"/>
          <w:szCs w:val="24"/>
          <w:lang w:eastAsia="zh-CN" w:bidi="hi-IN"/>
        </w:rPr>
        <w:t>Красногородском муниципальном округе</w:t>
      </w:r>
      <w:bookmarkEnd w:id="0"/>
    </w:p>
    <w:p w:rsidR="000F264C" w:rsidRDefault="000F264C" w:rsidP="000F264C">
      <w:pPr>
        <w:jc w:val="both"/>
        <w:rPr>
          <w:rFonts w:eastAsia="SimSun" w:cs="Mangal"/>
          <w:kern w:val="1"/>
          <w:szCs w:val="24"/>
          <w:lang w:eastAsia="zh-CN" w:bidi="hi-IN"/>
        </w:rPr>
      </w:pPr>
    </w:p>
    <w:p w:rsidR="008222F6" w:rsidRDefault="008222F6" w:rsidP="000F264C">
      <w:pPr>
        <w:jc w:val="both"/>
        <w:rPr>
          <w:rFonts w:eastAsia="Times New Roman" w:cs="Times New Roman"/>
          <w:szCs w:val="24"/>
          <w:lang w:eastAsia="ru-RU"/>
        </w:rPr>
      </w:pPr>
    </w:p>
    <w:p w:rsidR="001E34AC" w:rsidRDefault="00804421" w:rsidP="001E34AC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804421">
        <w:rPr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</w:t>
      </w:r>
      <w:r w:rsidR="000122D5">
        <w:rPr>
          <w:szCs w:val="24"/>
        </w:rPr>
        <w:t xml:space="preserve">организации </w:t>
      </w:r>
      <w:r w:rsidRPr="00804421">
        <w:rPr>
          <w:szCs w:val="24"/>
        </w:rPr>
        <w:t xml:space="preserve">местного самоуправления в единой </w:t>
      </w:r>
      <w:r w:rsidR="000122D5">
        <w:rPr>
          <w:szCs w:val="24"/>
        </w:rPr>
        <w:t xml:space="preserve">системе </w:t>
      </w:r>
      <w:r w:rsidRPr="00804421">
        <w:rPr>
          <w:szCs w:val="24"/>
        </w:rPr>
        <w:t xml:space="preserve">публичной власти», на основании Устава </w:t>
      </w:r>
      <w:r>
        <w:rPr>
          <w:szCs w:val="24"/>
        </w:rPr>
        <w:t>Красногородского</w:t>
      </w:r>
      <w:r w:rsidRPr="00804421">
        <w:rPr>
          <w:szCs w:val="24"/>
        </w:rPr>
        <w:t xml:space="preserve"> муниципального округа</w:t>
      </w:r>
      <w:r w:rsidR="007F5AB1">
        <w:rPr>
          <w:szCs w:val="24"/>
        </w:rPr>
        <w:t xml:space="preserve"> </w:t>
      </w:r>
      <w:r w:rsidR="000122D5">
        <w:rPr>
          <w:rFonts w:eastAsia="SimSun" w:cs="Mangal"/>
          <w:iCs/>
          <w:kern w:val="1"/>
          <w:szCs w:val="24"/>
          <w:lang w:eastAsia="zh-CN" w:bidi="hi-IN"/>
        </w:rPr>
        <w:t xml:space="preserve">Псковской области, </w:t>
      </w:r>
      <w:r w:rsidR="000F264C" w:rsidRPr="000F264C">
        <w:rPr>
          <w:rFonts w:eastAsia="Times New Roman" w:cs="Times New Roman"/>
          <w:szCs w:val="24"/>
          <w:lang w:eastAsia="ru-RU"/>
        </w:rPr>
        <w:t>Собрание депутатов Красногородского муниципального округа РЕШИЛО:</w:t>
      </w:r>
    </w:p>
    <w:p w:rsidR="00C5262E" w:rsidRPr="001E34AC" w:rsidRDefault="001E34AC" w:rsidP="001E34AC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1. </w:t>
      </w:r>
      <w:r w:rsidRPr="001E34AC">
        <w:rPr>
          <w:rFonts w:eastAsia="SimSun" w:cs="Mangal"/>
          <w:kern w:val="1"/>
          <w:szCs w:val="24"/>
          <w:lang w:eastAsia="zh-CN" w:bidi="hi-IN"/>
        </w:rPr>
        <w:t xml:space="preserve">Утвердить Порядок установления памятных дат и праздничных дней </w:t>
      </w:r>
      <w:r w:rsidR="000122D5">
        <w:rPr>
          <w:rFonts w:eastAsia="SimSun" w:cs="Mangal"/>
          <w:kern w:val="1"/>
          <w:szCs w:val="24"/>
          <w:lang w:eastAsia="zh-CN" w:bidi="hi-IN"/>
        </w:rPr>
        <w:t xml:space="preserve">в Красногородском муниципальном округе согласно приложению </w:t>
      </w:r>
      <w:r w:rsidRPr="001E34AC">
        <w:rPr>
          <w:rFonts w:eastAsia="SimSun" w:cs="Mangal"/>
          <w:kern w:val="1"/>
          <w:szCs w:val="24"/>
          <w:lang w:eastAsia="zh-CN" w:bidi="hi-IN"/>
        </w:rPr>
        <w:t xml:space="preserve"> 1 к настоящему решению.</w:t>
      </w:r>
    </w:p>
    <w:p w:rsidR="00BD5EB3" w:rsidRPr="008222F6" w:rsidRDefault="00313C7B" w:rsidP="00BD5EB3">
      <w:pPr>
        <w:ind w:firstLine="567"/>
        <w:contextualSpacing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2</w:t>
      </w:r>
      <w:r w:rsidR="0091644E" w:rsidRPr="001C0B01">
        <w:rPr>
          <w:rFonts w:eastAsia="Times New Roman" w:cs="Times New Roman"/>
          <w:szCs w:val="24"/>
          <w:lang w:eastAsia="ru-RU"/>
        </w:rPr>
        <w:t xml:space="preserve">. </w:t>
      </w:r>
      <w:r w:rsidR="007803F9">
        <w:rPr>
          <w:rFonts w:eastAsia="Times New Roman" w:cs="Times New Roman"/>
          <w:szCs w:val="24"/>
          <w:lang w:eastAsia="ru-RU"/>
        </w:rPr>
        <w:t>Опубликовать н</w:t>
      </w:r>
      <w:r w:rsidR="00BD5EB3">
        <w:rPr>
          <w:rFonts w:eastAsia="SimSun" w:cs="Times New Roman"/>
          <w:kern w:val="1"/>
          <w:szCs w:val="24"/>
          <w:lang w:eastAsia="zh-CN" w:bidi="hi-IN"/>
        </w:rPr>
        <w:t xml:space="preserve">астоящее </w:t>
      </w:r>
      <w:r w:rsidR="007803F9">
        <w:rPr>
          <w:rFonts w:eastAsia="SimSun" w:cs="Times New Roman"/>
          <w:kern w:val="1"/>
          <w:szCs w:val="24"/>
          <w:lang w:eastAsia="zh-CN" w:bidi="hi-IN"/>
        </w:rPr>
        <w:t xml:space="preserve">решение в сетевом издании «Нормативные правовые акты Псковской области» </w:t>
      </w:r>
      <w:hyperlink r:id="rId6" w:history="1">
        <w:r w:rsidR="006F2092" w:rsidRPr="008C6566">
          <w:rPr>
            <w:rStyle w:val="aa"/>
            <w:rFonts w:eastAsia="SimSun" w:cs="Times New Roman"/>
            <w:kern w:val="1"/>
            <w:szCs w:val="24"/>
            <w:lang w:val="en-US" w:eastAsia="zh-CN" w:bidi="hi-IN"/>
          </w:rPr>
          <w:t>http</w:t>
        </w:r>
        <w:r w:rsidR="006F2092" w:rsidRPr="008C6566">
          <w:rPr>
            <w:rStyle w:val="aa"/>
            <w:rFonts w:eastAsia="SimSun" w:cs="Times New Roman"/>
            <w:kern w:val="1"/>
            <w:szCs w:val="24"/>
            <w:lang w:eastAsia="zh-CN" w:bidi="hi-IN"/>
          </w:rPr>
          <w:t>://</w:t>
        </w:r>
        <w:proofErr w:type="spellStart"/>
        <w:r w:rsidR="006F2092" w:rsidRPr="008C6566">
          <w:rPr>
            <w:rStyle w:val="aa"/>
            <w:rFonts w:eastAsia="SimSun" w:cs="Times New Roman"/>
            <w:kern w:val="1"/>
            <w:szCs w:val="24"/>
            <w:lang w:val="en-US" w:eastAsia="zh-CN" w:bidi="hi-IN"/>
          </w:rPr>
          <w:t>pravo</w:t>
        </w:r>
        <w:proofErr w:type="spellEnd"/>
        <w:r w:rsidR="006F2092" w:rsidRPr="008C6566">
          <w:rPr>
            <w:rStyle w:val="aa"/>
            <w:rFonts w:eastAsia="SimSun" w:cs="Times New Roman"/>
            <w:kern w:val="1"/>
            <w:szCs w:val="24"/>
            <w:lang w:eastAsia="zh-CN" w:bidi="hi-IN"/>
          </w:rPr>
          <w:t>.</w:t>
        </w:r>
        <w:proofErr w:type="spellStart"/>
        <w:r w:rsidR="006F2092" w:rsidRPr="008C6566">
          <w:rPr>
            <w:rStyle w:val="aa"/>
            <w:rFonts w:eastAsia="SimSun" w:cs="Times New Roman"/>
            <w:kern w:val="1"/>
            <w:szCs w:val="24"/>
            <w:lang w:val="en-US" w:eastAsia="zh-CN" w:bidi="hi-IN"/>
          </w:rPr>
          <w:t>pskov</w:t>
        </w:r>
        <w:proofErr w:type="spellEnd"/>
        <w:r w:rsidR="006F2092" w:rsidRPr="008C6566">
          <w:rPr>
            <w:rStyle w:val="aa"/>
            <w:rFonts w:eastAsia="SimSun" w:cs="Times New Roman"/>
            <w:kern w:val="1"/>
            <w:szCs w:val="24"/>
            <w:lang w:eastAsia="zh-CN" w:bidi="hi-IN"/>
          </w:rPr>
          <w:t>.</w:t>
        </w:r>
        <w:r w:rsidR="006F2092" w:rsidRPr="008C6566">
          <w:rPr>
            <w:rStyle w:val="aa"/>
            <w:rFonts w:eastAsia="SimSun" w:cs="Times New Roman"/>
            <w:kern w:val="1"/>
            <w:szCs w:val="24"/>
            <w:lang w:val="en-US" w:eastAsia="zh-CN" w:bidi="hi-IN"/>
          </w:rPr>
          <w:t>ru</w:t>
        </w:r>
        <w:r w:rsidR="006F2092" w:rsidRPr="008C6566">
          <w:rPr>
            <w:rStyle w:val="aa"/>
            <w:rFonts w:eastAsia="SimSun" w:cs="Times New Roman"/>
            <w:kern w:val="1"/>
            <w:szCs w:val="24"/>
            <w:lang w:eastAsia="zh-CN" w:bidi="hi-IN"/>
          </w:rPr>
          <w:t>/</w:t>
        </w:r>
      </w:hyperlink>
      <w:r w:rsidR="007F5AB1">
        <w:t xml:space="preserve"> </w:t>
      </w:r>
      <w:r w:rsidR="007803F9">
        <w:rPr>
          <w:rFonts w:eastAsia="SimSun" w:cs="Times New Roman"/>
          <w:kern w:val="1"/>
          <w:szCs w:val="24"/>
          <w:lang w:eastAsia="zh-CN" w:bidi="hi-IN"/>
        </w:rPr>
        <w:t>и разместить</w:t>
      </w:r>
      <w:r w:rsidR="007F5AB1">
        <w:rPr>
          <w:rFonts w:eastAsia="SimSun" w:cs="Times New Roman"/>
          <w:kern w:val="1"/>
          <w:szCs w:val="24"/>
          <w:lang w:eastAsia="zh-CN" w:bidi="hi-IN"/>
        </w:rPr>
        <w:t xml:space="preserve"> </w:t>
      </w:r>
      <w:r w:rsidR="00BD5EB3" w:rsidRPr="008222F6">
        <w:rPr>
          <w:rFonts w:eastAsia="SimSun" w:cs="Times New Roman"/>
          <w:kern w:val="1"/>
          <w:szCs w:val="24"/>
          <w:lang w:eastAsia="zh-CN" w:bidi="hi-IN"/>
        </w:rPr>
        <w:t xml:space="preserve">на официальном сайте </w:t>
      </w:r>
      <w:r w:rsidR="00BD5EB3">
        <w:rPr>
          <w:rFonts w:eastAsia="SimSun" w:cs="Times New Roman"/>
          <w:kern w:val="1"/>
          <w:szCs w:val="24"/>
          <w:lang w:eastAsia="zh-CN" w:bidi="hi-IN"/>
        </w:rPr>
        <w:t>Красногородског</w:t>
      </w:r>
      <w:r w:rsidR="00BD5EB3" w:rsidRPr="008222F6">
        <w:rPr>
          <w:rFonts w:eastAsia="SimSun" w:cs="Times New Roman"/>
          <w:kern w:val="1"/>
          <w:szCs w:val="24"/>
          <w:lang w:eastAsia="zh-CN" w:bidi="hi-IN"/>
        </w:rPr>
        <w:t xml:space="preserve">о муниципального округа в </w:t>
      </w:r>
      <w:r w:rsidR="00BD5EB3">
        <w:rPr>
          <w:rFonts w:eastAsia="SimSun" w:cs="Times New Roman"/>
          <w:kern w:val="1"/>
          <w:szCs w:val="24"/>
          <w:lang w:eastAsia="zh-CN" w:bidi="hi-IN"/>
        </w:rPr>
        <w:t xml:space="preserve">информационно-телекоммуникационной </w:t>
      </w:r>
      <w:r w:rsidR="00BD5EB3" w:rsidRPr="008222F6">
        <w:rPr>
          <w:rFonts w:eastAsia="SimSun" w:cs="Times New Roman"/>
          <w:kern w:val="1"/>
          <w:szCs w:val="24"/>
          <w:lang w:eastAsia="zh-CN" w:bidi="hi-IN"/>
        </w:rPr>
        <w:t>сети «Интернет».</w:t>
      </w:r>
    </w:p>
    <w:p w:rsidR="00BD5EB3" w:rsidRDefault="00313C7B" w:rsidP="00BD5EB3">
      <w:pPr>
        <w:ind w:firstLine="567"/>
        <w:contextualSpacing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SimSun" w:cs="Mangal"/>
          <w:kern w:val="1"/>
          <w:szCs w:val="24"/>
          <w:lang w:eastAsia="zh-CN" w:bidi="hi-IN"/>
        </w:rPr>
        <w:t>3</w:t>
      </w:r>
      <w:r w:rsidR="00BD5EB3" w:rsidRPr="008222F6">
        <w:rPr>
          <w:rFonts w:eastAsia="SimSun" w:cs="Mangal"/>
          <w:kern w:val="1"/>
          <w:szCs w:val="24"/>
          <w:lang w:eastAsia="zh-CN" w:bidi="hi-IN"/>
        </w:rPr>
        <w:t>.</w:t>
      </w:r>
      <w:r w:rsidR="00BD5EB3">
        <w:rPr>
          <w:rFonts w:eastAsia="SimSun" w:cs="Times New Roman"/>
          <w:kern w:val="1"/>
          <w:szCs w:val="24"/>
          <w:lang w:eastAsia="zh-CN" w:bidi="hi-IN"/>
        </w:rPr>
        <w:t xml:space="preserve">Настоящее </w:t>
      </w:r>
      <w:r w:rsidR="006F2092">
        <w:rPr>
          <w:rFonts w:eastAsia="SimSun" w:cs="Times New Roman"/>
          <w:kern w:val="1"/>
          <w:szCs w:val="24"/>
          <w:lang w:eastAsia="zh-CN" w:bidi="hi-IN"/>
        </w:rPr>
        <w:t>решение</w:t>
      </w:r>
      <w:r w:rsidR="00BD5EB3">
        <w:rPr>
          <w:rFonts w:eastAsia="SimSun" w:cs="Times New Roman"/>
          <w:kern w:val="1"/>
          <w:szCs w:val="24"/>
          <w:lang w:eastAsia="zh-CN" w:bidi="hi-IN"/>
        </w:rPr>
        <w:t xml:space="preserve"> вступает в законную силу после его </w:t>
      </w:r>
      <w:r w:rsidR="006F2092">
        <w:rPr>
          <w:rFonts w:eastAsia="SimSun" w:cs="Times New Roman"/>
          <w:kern w:val="1"/>
          <w:szCs w:val="24"/>
          <w:lang w:eastAsia="zh-CN" w:bidi="hi-IN"/>
        </w:rPr>
        <w:t>официального опубликования</w:t>
      </w:r>
      <w:r w:rsidR="00BD5EB3">
        <w:rPr>
          <w:rFonts w:eastAsia="SimSun" w:cs="Times New Roman"/>
          <w:kern w:val="1"/>
          <w:szCs w:val="24"/>
          <w:lang w:eastAsia="zh-CN" w:bidi="hi-IN"/>
        </w:rPr>
        <w:t>.</w:t>
      </w:r>
    </w:p>
    <w:p w:rsidR="00D52DC1" w:rsidRPr="001C0B01" w:rsidRDefault="00D52DC1" w:rsidP="001C0B01">
      <w:pPr>
        <w:rPr>
          <w:rFonts w:eastAsia="Times New Roman" w:cs="Times New Roman"/>
          <w:szCs w:val="24"/>
          <w:lang w:eastAsia="ru-RU"/>
        </w:rPr>
      </w:pPr>
    </w:p>
    <w:p w:rsidR="00830B6B" w:rsidRPr="00830B6B" w:rsidRDefault="00830B6B" w:rsidP="00830B6B">
      <w:pPr>
        <w:rPr>
          <w:rFonts w:eastAsia="Times New Roman" w:cs="Times New Roman"/>
          <w:szCs w:val="24"/>
          <w:lang w:eastAsia="ru-RU"/>
        </w:rPr>
      </w:pPr>
      <w:r w:rsidRPr="00830B6B">
        <w:rPr>
          <w:rFonts w:eastAsia="Times New Roman" w:cs="Times New Roman"/>
          <w:szCs w:val="24"/>
          <w:lang w:eastAsia="ru-RU"/>
        </w:rPr>
        <w:t>Председатель Собрания депутатов</w:t>
      </w:r>
    </w:p>
    <w:p w:rsidR="00830B6B" w:rsidRPr="00830B6B" w:rsidRDefault="00830B6B" w:rsidP="00830B6B">
      <w:pPr>
        <w:rPr>
          <w:rFonts w:eastAsia="Times New Roman" w:cs="Times New Roman"/>
          <w:szCs w:val="24"/>
          <w:lang w:eastAsia="ru-RU"/>
        </w:rPr>
      </w:pPr>
      <w:r w:rsidRPr="00830B6B">
        <w:rPr>
          <w:rFonts w:eastAsia="Times New Roman" w:cs="Times New Roman"/>
          <w:szCs w:val="24"/>
          <w:lang w:eastAsia="ru-RU"/>
        </w:rPr>
        <w:t>Красногородского муниципального округа:                                             Ю.Н. Кочешкова</w:t>
      </w:r>
    </w:p>
    <w:p w:rsidR="00830B6B" w:rsidRDefault="00830B6B" w:rsidP="00830B6B">
      <w:pPr>
        <w:rPr>
          <w:rFonts w:eastAsia="Times New Roman" w:cs="Times New Roman"/>
          <w:szCs w:val="24"/>
          <w:lang w:eastAsia="ru-RU"/>
        </w:rPr>
      </w:pPr>
    </w:p>
    <w:p w:rsidR="00830B6B" w:rsidRPr="00830B6B" w:rsidRDefault="00830B6B" w:rsidP="00830B6B">
      <w:pPr>
        <w:rPr>
          <w:rFonts w:eastAsia="Times New Roman" w:cs="Times New Roman"/>
          <w:szCs w:val="24"/>
          <w:lang w:eastAsia="ru-RU"/>
        </w:rPr>
      </w:pPr>
      <w:r w:rsidRPr="00830B6B">
        <w:rPr>
          <w:rFonts w:eastAsia="Times New Roman" w:cs="Times New Roman"/>
          <w:szCs w:val="24"/>
          <w:lang w:eastAsia="ru-RU"/>
        </w:rPr>
        <w:t>Глава Красногородского муниципального округа:                                 В.В. Понизовская</w:t>
      </w:r>
    </w:p>
    <w:p w:rsidR="00830B6B" w:rsidRPr="00830B6B" w:rsidRDefault="00830B6B" w:rsidP="00830B6B">
      <w:pPr>
        <w:rPr>
          <w:rFonts w:eastAsia="Times New Roman" w:cs="Times New Roman"/>
          <w:szCs w:val="24"/>
          <w:lang w:eastAsia="ru-RU"/>
        </w:rPr>
      </w:pPr>
    </w:p>
    <w:p w:rsidR="00EC677B" w:rsidRDefault="00EC677B" w:rsidP="001C05A2">
      <w:pPr>
        <w:shd w:val="clear" w:color="auto" w:fill="FFFFFF"/>
        <w:jc w:val="right"/>
        <w:rPr>
          <w:rFonts w:eastAsia="Times New Roman" w:cs="Times New Roman"/>
          <w:sz w:val="26"/>
          <w:szCs w:val="26"/>
          <w:lang w:eastAsia="ru-RU"/>
        </w:rPr>
      </w:pPr>
    </w:p>
    <w:p w:rsidR="00EC677B" w:rsidRDefault="007F5AB1" w:rsidP="007F5AB1">
      <w:pPr>
        <w:shd w:val="clear" w:color="auto" w:fill="FFFFFF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Верно                   А.П.Картель</w:t>
      </w:r>
    </w:p>
    <w:p w:rsidR="007F5AB1" w:rsidRDefault="007F5AB1" w:rsidP="001C05A2">
      <w:pPr>
        <w:shd w:val="clear" w:color="auto" w:fill="FFFFFF"/>
        <w:jc w:val="right"/>
        <w:rPr>
          <w:rFonts w:eastAsia="Times New Roman" w:cs="Times New Roman"/>
          <w:sz w:val="26"/>
          <w:szCs w:val="26"/>
          <w:lang w:eastAsia="ru-RU"/>
        </w:rPr>
      </w:pPr>
    </w:p>
    <w:p w:rsidR="007F5AB1" w:rsidRDefault="007F5AB1" w:rsidP="001C05A2">
      <w:pPr>
        <w:shd w:val="clear" w:color="auto" w:fill="FFFFFF"/>
        <w:jc w:val="right"/>
        <w:rPr>
          <w:rFonts w:eastAsia="Times New Roman" w:cs="Times New Roman"/>
          <w:sz w:val="26"/>
          <w:szCs w:val="26"/>
          <w:lang w:eastAsia="ru-RU"/>
        </w:rPr>
      </w:pPr>
    </w:p>
    <w:p w:rsidR="007F5AB1" w:rsidRDefault="007F5AB1" w:rsidP="001C05A2">
      <w:pPr>
        <w:shd w:val="clear" w:color="auto" w:fill="FFFFFF"/>
        <w:jc w:val="right"/>
        <w:rPr>
          <w:rFonts w:eastAsia="Times New Roman" w:cs="Times New Roman"/>
          <w:sz w:val="26"/>
          <w:szCs w:val="26"/>
          <w:lang w:eastAsia="ru-RU"/>
        </w:rPr>
      </w:pPr>
    </w:p>
    <w:p w:rsidR="007F5AB1" w:rsidRDefault="007F5AB1" w:rsidP="001C05A2">
      <w:pPr>
        <w:shd w:val="clear" w:color="auto" w:fill="FFFFFF"/>
        <w:jc w:val="right"/>
        <w:rPr>
          <w:rFonts w:eastAsia="Times New Roman" w:cs="Times New Roman"/>
          <w:sz w:val="26"/>
          <w:szCs w:val="26"/>
          <w:lang w:eastAsia="ru-RU"/>
        </w:rPr>
      </w:pPr>
    </w:p>
    <w:p w:rsidR="007F5AB1" w:rsidRDefault="007F5AB1" w:rsidP="001C05A2">
      <w:pPr>
        <w:shd w:val="clear" w:color="auto" w:fill="FFFFFF"/>
        <w:jc w:val="right"/>
        <w:rPr>
          <w:rFonts w:eastAsia="Times New Roman" w:cs="Times New Roman"/>
          <w:sz w:val="26"/>
          <w:szCs w:val="26"/>
          <w:lang w:eastAsia="ru-RU"/>
        </w:rPr>
      </w:pPr>
    </w:p>
    <w:p w:rsidR="007F5AB1" w:rsidRDefault="007F5AB1" w:rsidP="001C05A2">
      <w:pPr>
        <w:shd w:val="clear" w:color="auto" w:fill="FFFFFF"/>
        <w:jc w:val="right"/>
        <w:rPr>
          <w:rFonts w:eastAsia="Times New Roman" w:cs="Times New Roman"/>
          <w:sz w:val="26"/>
          <w:szCs w:val="26"/>
          <w:lang w:eastAsia="ru-RU"/>
        </w:rPr>
      </w:pPr>
    </w:p>
    <w:p w:rsidR="007F5AB1" w:rsidRDefault="007F5AB1" w:rsidP="001C05A2">
      <w:pPr>
        <w:shd w:val="clear" w:color="auto" w:fill="FFFFFF"/>
        <w:jc w:val="right"/>
        <w:rPr>
          <w:rFonts w:eastAsia="Times New Roman" w:cs="Times New Roman"/>
          <w:sz w:val="26"/>
          <w:szCs w:val="26"/>
          <w:lang w:eastAsia="ru-RU"/>
        </w:rPr>
      </w:pPr>
    </w:p>
    <w:p w:rsidR="007F5AB1" w:rsidRDefault="007F5AB1" w:rsidP="001C05A2">
      <w:pPr>
        <w:shd w:val="clear" w:color="auto" w:fill="FFFFFF"/>
        <w:jc w:val="right"/>
        <w:rPr>
          <w:rFonts w:eastAsia="Times New Roman" w:cs="Times New Roman"/>
          <w:sz w:val="26"/>
          <w:szCs w:val="26"/>
          <w:lang w:eastAsia="ru-RU"/>
        </w:rPr>
      </w:pPr>
    </w:p>
    <w:p w:rsidR="007F5AB1" w:rsidRDefault="007F5AB1" w:rsidP="001C05A2">
      <w:pPr>
        <w:shd w:val="clear" w:color="auto" w:fill="FFFFFF"/>
        <w:jc w:val="right"/>
        <w:rPr>
          <w:rFonts w:eastAsia="Times New Roman" w:cs="Times New Roman"/>
          <w:sz w:val="26"/>
          <w:szCs w:val="26"/>
          <w:lang w:eastAsia="ru-RU"/>
        </w:rPr>
      </w:pPr>
    </w:p>
    <w:p w:rsidR="007F5AB1" w:rsidRDefault="007F5AB1" w:rsidP="001C05A2">
      <w:pPr>
        <w:shd w:val="clear" w:color="auto" w:fill="FFFFFF"/>
        <w:jc w:val="right"/>
        <w:rPr>
          <w:rFonts w:eastAsia="Times New Roman" w:cs="Times New Roman"/>
          <w:sz w:val="26"/>
          <w:szCs w:val="26"/>
          <w:lang w:eastAsia="ru-RU"/>
        </w:rPr>
      </w:pPr>
    </w:p>
    <w:p w:rsidR="007F5AB1" w:rsidRDefault="007F5AB1" w:rsidP="001C05A2">
      <w:pPr>
        <w:shd w:val="clear" w:color="auto" w:fill="FFFFFF"/>
        <w:jc w:val="right"/>
        <w:rPr>
          <w:rFonts w:eastAsia="Times New Roman" w:cs="Times New Roman"/>
          <w:sz w:val="26"/>
          <w:szCs w:val="26"/>
          <w:lang w:eastAsia="ru-RU"/>
        </w:rPr>
      </w:pPr>
    </w:p>
    <w:p w:rsidR="007F5AB1" w:rsidRDefault="007F5AB1" w:rsidP="001C05A2">
      <w:pPr>
        <w:shd w:val="clear" w:color="auto" w:fill="FFFFFF"/>
        <w:jc w:val="right"/>
        <w:rPr>
          <w:rFonts w:eastAsia="Times New Roman" w:cs="Times New Roman"/>
          <w:sz w:val="26"/>
          <w:szCs w:val="26"/>
          <w:lang w:eastAsia="ru-RU"/>
        </w:rPr>
      </w:pPr>
    </w:p>
    <w:p w:rsidR="007F5AB1" w:rsidRDefault="007F5AB1" w:rsidP="001C05A2">
      <w:pPr>
        <w:shd w:val="clear" w:color="auto" w:fill="FFFFFF"/>
        <w:jc w:val="right"/>
        <w:rPr>
          <w:rFonts w:eastAsia="Times New Roman" w:cs="Times New Roman"/>
          <w:sz w:val="26"/>
          <w:szCs w:val="26"/>
          <w:lang w:eastAsia="ru-RU"/>
        </w:rPr>
      </w:pPr>
    </w:p>
    <w:p w:rsidR="001C05A2" w:rsidRPr="001C05A2" w:rsidRDefault="001C05A2" w:rsidP="001C05A2">
      <w:pPr>
        <w:shd w:val="clear" w:color="auto" w:fill="FFFFFF"/>
        <w:jc w:val="right"/>
        <w:rPr>
          <w:rFonts w:eastAsia="Times New Roman" w:cs="Times New Roman"/>
          <w:sz w:val="26"/>
          <w:szCs w:val="26"/>
          <w:lang w:eastAsia="ru-RU"/>
        </w:rPr>
      </w:pPr>
      <w:r w:rsidRPr="001C05A2">
        <w:rPr>
          <w:rFonts w:eastAsia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:rsidR="001C05A2" w:rsidRPr="001C05A2" w:rsidRDefault="001C05A2" w:rsidP="001C05A2">
      <w:pPr>
        <w:shd w:val="clear" w:color="auto" w:fill="FFFFFF"/>
        <w:jc w:val="right"/>
        <w:rPr>
          <w:rFonts w:eastAsia="Times New Roman" w:cs="Times New Roman"/>
          <w:sz w:val="26"/>
          <w:szCs w:val="26"/>
          <w:lang w:eastAsia="ru-RU"/>
        </w:rPr>
      </w:pPr>
      <w:r w:rsidRPr="001C05A2">
        <w:rPr>
          <w:rFonts w:eastAsia="Times New Roman" w:cs="Times New Roman"/>
          <w:sz w:val="26"/>
          <w:szCs w:val="26"/>
          <w:lang w:eastAsia="ru-RU"/>
        </w:rPr>
        <w:t>к решению Собрания депутатов</w:t>
      </w:r>
    </w:p>
    <w:p w:rsidR="001C05A2" w:rsidRPr="001C05A2" w:rsidRDefault="001C05A2" w:rsidP="001C05A2">
      <w:pPr>
        <w:shd w:val="clear" w:color="auto" w:fill="FFFFFF"/>
        <w:jc w:val="right"/>
        <w:rPr>
          <w:rFonts w:eastAsia="Times New Roman" w:cs="Times New Roman"/>
          <w:sz w:val="26"/>
          <w:szCs w:val="26"/>
          <w:lang w:eastAsia="ru-RU"/>
        </w:rPr>
      </w:pPr>
      <w:r w:rsidRPr="001C05A2">
        <w:rPr>
          <w:rFonts w:eastAsia="Times New Roman" w:cs="Times New Roman"/>
          <w:sz w:val="26"/>
          <w:szCs w:val="26"/>
          <w:lang w:eastAsia="ru-RU"/>
        </w:rPr>
        <w:t>Красногородского муниципального округа</w:t>
      </w:r>
    </w:p>
    <w:p w:rsidR="001C05A2" w:rsidRPr="001C05A2" w:rsidRDefault="001C05A2" w:rsidP="001C05A2">
      <w:pPr>
        <w:shd w:val="clear" w:color="auto" w:fill="FFFFFF"/>
        <w:jc w:val="center"/>
        <w:rPr>
          <w:rFonts w:eastAsia="Times New Roman" w:cs="Times New Roman"/>
          <w:sz w:val="26"/>
          <w:szCs w:val="26"/>
          <w:lang w:eastAsia="ru-RU"/>
        </w:rPr>
      </w:pPr>
      <w:r w:rsidRPr="001C05A2">
        <w:rPr>
          <w:rFonts w:eastAsia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от </w:t>
      </w:r>
      <w:r w:rsidR="007F5AB1">
        <w:rPr>
          <w:rFonts w:eastAsia="Times New Roman" w:cs="Times New Roman"/>
          <w:sz w:val="26"/>
          <w:szCs w:val="26"/>
          <w:lang w:eastAsia="ru-RU"/>
        </w:rPr>
        <w:t>28.04.2026</w:t>
      </w:r>
      <w:r w:rsidRPr="001C05A2">
        <w:rPr>
          <w:rFonts w:eastAsia="Times New Roman" w:cs="Times New Roman"/>
          <w:sz w:val="26"/>
          <w:szCs w:val="26"/>
          <w:lang w:eastAsia="ru-RU"/>
        </w:rPr>
        <w:t xml:space="preserve">  №</w:t>
      </w:r>
      <w:r w:rsidR="007F5AB1">
        <w:rPr>
          <w:rFonts w:eastAsia="Times New Roman" w:cs="Times New Roman"/>
          <w:sz w:val="26"/>
          <w:szCs w:val="26"/>
          <w:lang w:eastAsia="ru-RU"/>
        </w:rPr>
        <w:t xml:space="preserve"> 203</w:t>
      </w:r>
      <w:r w:rsidRPr="001C05A2"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:rsidR="00824F3F" w:rsidRPr="00D82D54" w:rsidRDefault="00824F3F" w:rsidP="00824F3F">
      <w:pPr>
        <w:pStyle w:val="a7"/>
        <w:jc w:val="center"/>
        <w:rPr>
          <w:rFonts w:eastAsia="Tahoma"/>
          <w:bCs/>
          <w:sz w:val="26"/>
          <w:szCs w:val="26"/>
        </w:rPr>
      </w:pPr>
    </w:p>
    <w:p w:rsidR="00D82D54" w:rsidRDefault="00D82D54" w:rsidP="00D82D54">
      <w:pPr>
        <w:spacing w:line="360" w:lineRule="auto"/>
        <w:ind w:left="851" w:hanging="851"/>
        <w:jc w:val="center"/>
        <w:rPr>
          <w:rFonts w:cs="Times New Roman"/>
          <w:bCs/>
          <w:sz w:val="26"/>
          <w:szCs w:val="26"/>
        </w:rPr>
      </w:pPr>
    </w:p>
    <w:p w:rsidR="00D82D54" w:rsidRPr="00D82D54" w:rsidRDefault="00D82D54" w:rsidP="00D82D54">
      <w:pPr>
        <w:spacing w:line="360" w:lineRule="auto"/>
        <w:ind w:left="851" w:hanging="851"/>
        <w:jc w:val="center"/>
        <w:rPr>
          <w:rFonts w:cs="Times New Roman"/>
          <w:sz w:val="26"/>
          <w:szCs w:val="26"/>
        </w:rPr>
      </w:pPr>
      <w:r w:rsidRPr="00D82D54">
        <w:rPr>
          <w:rFonts w:cs="Times New Roman"/>
          <w:bCs/>
          <w:sz w:val="26"/>
          <w:szCs w:val="26"/>
        </w:rPr>
        <w:t>ПОРЯДОК</w:t>
      </w:r>
    </w:p>
    <w:p w:rsidR="00D82D54" w:rsidRPr="00D82D54" w:rsidRDefault="00D82D54" w:rsidP="00D82D54">
      <w:pPr>
        <w:spacing w:line="360" w:lineRule="auto"/>
        <w:jc w:val="center"/>
        <w:rPr>
          <w:rFonts w:cs="Times New Roman"/>
          <w:sz w:val="26"/>
          <w:szCs w:val="26"/>
        </w:rPr>
      </w:pPr>
      <w:r w:rsidRPr="00D82D54">
        <w:rPr>
          <w:rFonts w:cs="Times New Roman"/>
          <w:bCs/>
          <w:sz w:val="26"/>
          <w:szCs w:val="26"/>
        </w:rPr>
        <w:t xml:space="preserve">установления памятных дат и праздничных дней </w:t>
      </w:r>
      <w:r w:rsidR="00EC677B">
        <w:rPr>
          <w:rFonts w:cs="Times New Roman"/>
          <w:bCs/>
          <w:sz w:val="26"/>
          <w:szCs w:val="26"/>
        </w:rPr>
        <w:t>в Красногородском</w:t>
      </w:r>
      <w:r w:rsidR="007F5AB1">
        <w:rPr>
          <w:rFonts w:cs="Times New Roman"/>
          <w:bCs/>
          <w:sz w:val="26"/>
          <w:szCs w:val="26"/>
        </w:rPr>
        <w:t xml:space="preserve"> </w:t>
      </w:r>
      <w:r w:rsidR="00EC677B">
        <w:rPr>
          <w:rFonts w:cs="Times New Roman"/>
          <w:bCs/>
          <w:sz w:val="26"/>
          <w:szCs w:val="26"/>
        </w:rPr>
        <w:t>муниципальном округе</w:t>
      </w:r>
      <w:r w:rsidRPr="00D82D54">
        <w:rPr>
          <w:rFonts w:cs="Times New Roman"/>
          <w:bCs/>
          <w:sz w:val="26"/>
          <w:szCs w:val="26"/>
        </w:rPr>
        <w:t xml:space="preserve"> (далее - муниципальный округ)</w:t>
      </w:r>
    </w:p>
    <w:p w:rsidR="00D82D54" w:rsidRPr="00D82D54" w:rsidRDefault="00D82D54" w:rsidP="00D82D54">
      <w:pPr>
        <w:spacing w:line="276" w:lineRule="auto"/>
        <w:ind w:left="851" w:hanging="851"/>
        <w:rPr>
          <w:rFonts w:cs="Times New Roman"/>
          <w:bCs/>
          <w:sz w:val="26"/>
          <w:szCs w:val="26"/>
        </w:rPr>
      </w:pPr>
    </w:p>
    <w:p w:rsidR="00D82D54" w:rsidRPr="00D82D54" w:rsidRDefault="00D82D54" w:rsidP="00D82D54">
      <w:pPr>
        <w:pStyle w:val="a9"/>
        <w:numPr>
          <w:ilvl w:val="0"/>
          <w:numId w:val="1"/>
        </w:numPr>
        <w:jc w:val="center"/>
        <w:rPr>
          <w:rFonts w:cs="Times New Roman"/>
          <w:bCs/>
          <w:sz w:val="26"/>
          <w:szCs w:val="26"/>
        </w:rPr>
      </w:pPr>
      <w:r w:rsidRPr="00D82D54">
        <w:rPr>
          <w:rFonts w:cs="Times New Roman"/>
          <w:bCs/>
          <w:sz w:val="26"/>
          <w:szCs w:val="26"/>
        </w:rPr>
        <w:t>Общие положения</w:t>
      </w:r>
    </w:p>
    <w:p w:rsidR="001F478E" w:rsidRDefault="001F478E" w:rsidP="001F478E">
      <w:pPr>
        <w:spacing w:after="160"/>
        <w:contextualSpacing/>
        <w:jc w:val="both"/>
        <w:rPr>
          <w:rFonts w:cs="Times New Roman"/>
          <w:sz w:val="26"/>
          <w:szCs w:val="26"/>
        </w:rPr>
      </w:pPr>
    </w:p>
    <w:p w:rsidR="001F478E" w:rsidRDefault="001F478E" w:rsidP="001F478E">
      <w:pPr>
        <w:spacing w:after="160"/>
        <w:contextualSpacing/>
        <w:jc w:val="both"/>
        <w:rPr>
          <w:rFonts w:cs="Times New Roman"/>
          <w:sz w:val="26"/>
          <w:szCs w:val="26"/>
        </w:rPr>
      </w:pPr>
    </w:p>
    <w:p w:rsidR="001F478E" w:rsidRDefault="001F478E" w:rsidP="001F478E">
      <w:pPr>
        <w:spacing w:after="160"/>
        <w:ind w:firstLine="567"/>
        <w:contextualSpacing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1.1. </w:t>
      </w:r>
      <w:r w:rsidR="00D82D54" w:rsidRPr="00D82D54">
        <w:rPr>
          <w:rFonts w:cs="Times New Roman"/>
          <w:sz w:val="26"/>
          <w:szCs w:val="26"/>
        </w:rPr>
        <w:t xml:space="preserve">Настоящий Порядок, разработанный в соответствии сУставом муниципального образования </w:t>
      </w:r>
      <w:r w:rsidR="00D82D54">
        <w:rPr>
          <w:rFonts w:cs="Times New Roman"/>
          <w:sz w:val="26"/>
          <w:szCs w:val="26"/>
        </w:rPr>
        <w:t>Красногородский</w:t>
      </w:r>
      <w:r w:rsidR="00D82D54" w:rsidRPr="00D82D54">
        <w:rPr>
          <w:rFonts w:cs="Times New Roman"/>
          <w:sz w:val="26"/>
          <w:szCs w:val="26"/>
        </w:rPr>
        <w:t xml:space="preserve"> муниципальный округ, определяет порядок установления памятных дат и праздничных дней </w:t>
      </w:r>
      <w:r w:rsidR="00EC677B">
        <w:rPr>
          <w:rFonts w:cs="Times New Roman"/>
          <w:sz w:val="26"/>
          <w:szCs w:val="26"/>
        </w:rPr>
        <w:t>в муниципальном округе</w:t>
      </w:r>
      <w:r w:rsidR="00D82D54" w:rsidRPr="00D82D54">
        <w:rPr>
          <w:rFonts w:cs="Times New Roman"/>
          <w:sz w:val="26"/>
          <w:szCs w:val="26"/>
        </w:rPr>
        <w:t xml:space="preserve"> (далее - памятные даты и праздничные дни).</w:t>
      </w:r>
    </w:p>
    <w:p w:rsidR="001F478E" w:rsidRDefault="001F478E" w:rsidP="001F478E">
      <w:pPr>
        <w:spacing w:after="160"/>
        <w:ind w:firstLine="567"/>
        <w:contextualSpacing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1.2. </w:t>
      </w:r>
      <w:r w:rsidR="00D82D54" w:rsidRPr="00D82D54">
        <w:rPr>
          <w:rFonts w:cs="Times New Roman"/>
          <w:sz w:val="26"/>
          <w:szCs w:val="26"/>
        </w:rPr>
        <w:t>В случае противоречия (коллизии) муниципального правового регулирования, установленного настоящим Порядком, нормативным правовым актам, имеющим большую юридическую силу, в том числе и тем, которые вступили в силу после введения в действие настоящего Порядка, применяется правовое регулирование, установленное нормативными правовыми актами, имеющими большую юридическую силу.</w:t>
      </w:r>
    </w:p>
    <w:p w:rsidR="001F478E" w:rsidRDefault="001F478E" w:rsidP="001F478E">
      <w:pPr>
        <w:spacing w:after="160"/>
        <w:ind w:firstLine="567"/>
        <w:contextualSpacing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1.3. </w:t>
      </w:r>
      <w:r w:rsidR="00D82D54" w:rsidRPr="00D82D54">
        <w:rPr>
          <w:rFonts w:cs="Times New Roman"/>
          <w:sz w:val="26"/>
          <w:szCs w:val="26"/>
        </w:rPr>
        <w:t>Памятные даты и праздничные дни должны соответствовать следующим условиям:</w:t>
      </w:r>
    </w:p>
    <w:p w:rsidR="001F478E" w:rsidRDefault="00D82D54" w:rsidP="001F478E">
      <w:pPr>
        <w:spacing w:after="160"/>
        <w:ind w:firstLine="567"/>
        <w:contextualSpacing/>
        <w:jc w:val="both"/>
        <w:rPr>
          <w:rFonts w:cs="Times New Roman"/>
          <w:sz w:val="26"/>
          <w:szCs w:val="26"/>
        </w:rPr>
      </w:pPr>
      <w:r w:rsidRPr="00D82D54">
        <w:rPr>
          <w:rFonts w:cs="Times New Roman"/>
          <w:sz w:val="26"/>
          <w:szCs w:val="26"/>
        </w:rPr>
        <w:t>- значимость события для муниципального округа, его роль в патриотическом воспитании и формировании духовно-нравственных ценностей граждан;</w:t>
      </w:r>
    </w:p>
    <w:p w:rsidR="001F478E" w:rsidRDefault="00D82D54" w:rsidP="001F478E">
      <w:pPr>
        <w:spacing w:after="160"/>
        <w:ind w:firstLine="567"/>
        <w:contextualSpacing/>
        <w:jc w:val="both"/>
        <w:rPr>
          <w:rFonts w:cs="Times New Roman"/>
          <w:sz w:val="26"/>
          <w:szCs w:val="26"/>
        </w:rPr>
      </w:pPr>
      <w:r w:rsidRPr="00D82D54">
        <w:rPr>
          <w:rFonts w:cs="Times New Roman"/>
          <w:sz w:val="26"/>
          <w:szCs w:val="26"/>
        </w:rPr>
        <w:t>- наличие документов, подтверждающих факты, события, послужившие основанием для утверждения памятных дат и праздничных дней.</w:t>
      </w:r>
    </w:p>
    <w:p w:rsidR="00D82D54" w:rsidRPr="00D82D54" w:rsidRDefault="001F478E" w:rsidP="001F478E">
      <w:pPr>
        <w:spacing w:after="160"/>
        <w:ind w:firstLine="567"/>
        <w:contextualSpacing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1.4. </w:t>
      </w:r>
      <w:r w:rsidR="00D82D54" w:rsidRPr="00D82D54">
        <w:rPr>
          <w:rFonts w:cs="Times New Roman"/>
          <w:sz w:val="26"/>
          <w:szCs w:val="26"/>
        </w:rPr>
        <w:t>Не допускается установление памятных дат и праздничных дней, аналогичных торжественным и памятным датам, установленным федеральными законами, иными нормативными правовыми актами Российской Федерации, Псковской области.</w:t>
      </w:r>
    </w:p>
    <w:p w:rsidR="00D82D54" w:rsidRPr="00D82D54" w:rsidRDefault="00D82D54" w:rsidP="00D82D54">
      <w:pPr>
        <w:ind w:left="851" w:hanging="851"/>
        <w:jc w:val="both"/>
        <w:rPr>
          <w:rFonts w:cs="Times New Roman"/>
          <w:sz w:val="26"/>
          <w:szCs w:val="26"/>
        </w:rPr>
      </w:pPr>
    </w:p>
    <w:p w:rsidR="00D82D54" w:rsidRPr="00932622" w:rsidRDefault="00D82D54" w:rsidP="00D82D54">
      <w:pPr>
        <w:numPr>
          <w:ilvl w:val="0"/>
          <w:numId w:val="1"/>
        </w:numPr>
        <w:spacing w:after="160"/>
        <w:contextualSpacing/>
        <w:jc w:val="center"/>
        <w:rPr>
          <w:rFonts w:cs="Times New Roman"/>
          <w:bCs/>
          <w:sz w:val="26"/>
          <w:szCs w:val="26"/>
        </w:rPr>
      </w:pPr>
      <w:r w:rsidRPr="00932622">
        <w:rPr>
          <w:rFonts w:cs="Times New Roman"/>
          <w:bCs/>
          <w:sz w:val="26"/>
          <w:szCs w:val="26"/>
        </w:rPr>
        <w:t>Порядок утверждения памятных дат и праздничных дней</w:t>
      </w:r>
    </w:p>
    <w:p w:rsidR="00D82D54" w:rsidRPr="00D82D54" w:rsidRDefault="00D82D54" w:rsidP="00D82D54">
      <w:pPr>
        <w:ind w:left="450"/>
        <w:contextualSpacing/>
        <w:jc w:val="both"/>
        <w:rPr>
          <w:rFonts w:cs="Times New Roman"/>
          <w:b/>
          <w:bCs/>
          <w:sz w:val="26"/>
          <w:szCs w:val="26"/>
        </w:rPr>
      </w:pPr>
    </w:p>
    <w:p w:rsidR="00D82D54" w:rsidRPr="00D82D54" w:rsidRDefault="00D82D54" w:rsidP="00932622">
      <w:pPr>
        <w:numPr>
          <w:ilvl w:val="1"/>
          <w:numId w:val="2"/>
        </w:numPr>
        <w:spacing w:after="160"/>
        <w:ind w:left="0" w:firstLine="567"/>
        <w:contextualSpacing/>
        <w:jc w:val="both"/>
        <w:rPr>
          <w:rFonts w:cs="Times New Roman"/>
          <w:sz w:val="26"/>
          <w:szCs w:val="26"/>
        </w:rPr>
      </w:pPr>
      <w:r w:rsidRPr="00D82D54">
        <w:rPr>
          <w:rFonts w:cs="Times New Roman"/>
          <w:sz w:val="26"/>
          <w:szCs w:val="26"/>
        </w:rPr>
        <w:t xml:space="preserve">Памятные даты и праздничные дни </w:t>
      </w:r>
      <w:r w:rsidR="00EC677B">
        <w:rPr>
          <w:rFonts w:cs="Times New Roman"/>
          <w:sz w:val="26"/>
          <w:szCs w:val="26"/>
        </w:rPr>
        <w:t>в муниципальном округе</w:t>
      </w:r>
      <w:r w:rsidRPr="00D82D54">
        <w:rPr>
          <w:rFonts w:cs="Times New Roman"/>
          <w:sz w:val="26"/>
          <w:szCs w:val="26"/>
        </w:rPr>
        <w:t xml:space="preserve"> утверждаются решением Собрания депутатов </w:t>
      </w:r>
      <w:r w:rsidR="00CE46CE">
        <w:rPr>
          <w:rFonts w:cs="Times New Roman"/>
          <w:sz w:val="26"/>
          <w:szCs w:val="26"/>
        </w:rPr>
        <w:t>Красногородского</w:t>
      </w:r>
      <w:r w:rsidRPr="00D82D54">
        <w:rPr>
          <w:rFonts w:cs="Times New Roman"/>
          <w:sz w:val="26"/>
          <w:szCs w:val="26"/>
        </w:rPr>
        <w:t xml:space="preserve"> муниципального округа.</w:t>
      </w:r>
    </w:p>
    <w:p w:rsidR="00D82D54" w:rsidRPr="00D82D54" w:rsidRDefault="00D82D54" w:rsidP="00932622">
      <w:pPr>
        <w:numPr>
          <w:ilvl w:val="1"/>
          <w:numId w:val="2"/>
        </w:numPr>
        <w:spacing w:after="160"/>
        <w:ind w:left="0" w:firstLine="567"/>
        <w:contextualSpacing/>
        <w:jc w:val="both"/>
        <w:rPr>
          <w:rFonts w:cs="Times New Roman"/>
          <w:sz w:val="26"/>
          <w:szCs w:val="26"/>
        </w:rPr>
      </w:pPr>
      <w:r w:rsidRPr="00D82D54">
        <w:rPr>
          <w:rFonts w:cs="Times New Roman"/>
          <w:sz w:val="26"/>
          <w:szCs w:val="26"/>
        </w:rPr>
        <w:t xml:space="preserve">Предложения об установлении памятных дат и праздничных дней направляются в рабочую группу по вопросам установления в </w:t>
      </w:r>
      <w:r w:rsidR="00BC62DC">
        <w:rPr>
          <w:rFonts w:cs="Times New Roman"/>
          <w:sz w:val="26"/>
          <w:szCs w:val="26"/>
        </w:rPr>
        <w:t>Красногородском</w:t>
      </w:r>
      <w:r w:rsidRPr="00D82D54">
        <w:rPr>
          <w:rFonts w:cs="Times New Roman"/>
          <w:sz w:val="26"/>
          <w:szCs w:val="26"/>
        </w:rPr>
        <w:t>муниципальном округе памятных дат и праздничных дней.</w:t>
      </w:r>
    </w:p>
    <w:p w:rsidR="00D82D54" w:rsidRPr="00D82D54" w:rsidRDefault="00D82D54" w:rsidP="00932622">
      <w:pPr>
        <w:numPr>
          <w:ilvl w:val="1"/>
          <w:numId w:val="2"/>
        </w:numPr>
        <w:spacing w:after="160"/>
        <w:ind w:left="0" w:firstLine="567"/>
        <w:contextualSpacing/>
        <w:jc w:val="both"/>
        <w:rPr>
          <w:rFonts w:cs="Times New Roman"/>
          <w:sz w:val="26"/>
          <w:szCs w:val="26"/>
        </w:rPr>
      </w:pPr>
      <w:r w:rsidRPr="00D82D54">
        <w:rPr>
          <w:rFonts w:cs="Times New Roman"/>
          <w:sz w:val="26"/>
          <w:szCs w:val="26"/>
        </w:rPr>
        <w:t xml:space="preserve">Рабочая группа является совещательным органом, положение о рабочей группе и состав рабочей группы утверждаются </w:t>
      </w:r>
      <w:r w:rsidR="00932622">
        <w:rPr>
          <w:rFonts w:cs="Times New Roman"/>
          <w:sz w:val="26"/>
          <w:szCs w:val="26"/>
        </w:rPr>
        <w:t>постановлением А</w:t>
      </w:r>
      <w:r w:rsidRPr="00D82D54">
        <w:rPr>
          <w:rFonts w:cs="Times New Roman"/>
          <w:sz w:val="26"/>
          <w:szCs w:val="26"/>
        </w:rPr>
        <w:t xml:space="preserve">дминистрации </w:t>
      </w:r>
      <w:r w:rsidR="00932622">
        <w:rPr>
          <w:rFonts w:cs="Times New Roman"/>
          <w:sz w:val="26"/>
          <w:szCs w:val="26"/>
        </w:rPr>
        <w:t xml:space="preserve">Красногородского </w:t>
      </w:r>
      <w:r w:rsidRPr="00D82D54">
        <w:rPr>
          <w:rFonts w:cs="Times New Roman"/>
          <w:sz w:val="26"/>
          <w:szCs w:val="26"/>
        </w:rPr>
        <w:t xml:space="preserve">муниципального округа. </w:t>
      </w:r>
    </w:p>
    <w:p w:rsidR="00D82D54" w:rsidRPr="00D82D54" w:rsidRDefault="00D82D54" w:rsidP="00D82D54">
      <w:pPr>
        <w:numPr>
          <w:ilvl w:val="1"/>
          <w:numId w:val="2"/>
        </w:numPr>
        <w:spacing w:after="160"/>
        <w:ind w:left="0" w:firstLine="709"/>
        <w:contextualSpacing/>
        <w:jc w:val="both"/>
        <w:rPr>
          <w:rFonts w:cs="Times New Roman"/>
          <w:sz w:val="26"/>
          <w:szCs w:val="26"/>
        </w:rPr>
      </w:pPr>
      <w:r w:rsidRPr="00D82D54">
        <w:rPr>
          <w:rFonts w:cs="Times New Roman"/>
          <w:sz w:val="26"/>
          <w:szCs w:val="26"/>
        </w:rPr>
        <w:lastRenderedPageBreak/>
        <w:t xml:space="preserve">Предложения об утверждении памятных дат и праздничных дней </w:t>
      </w:r>
      <w:r w:rsidR="00EC677B">
        <w:rPr>
          <w:rFonts w:cs="Times New Roman"/>
          <w:sz w:val="26"/>
          <w:szCs w:val="26"/>
        </w:rPr>
        <w:t>в муниципальном округе</w:t>
      </w:r>
      <w:r w:rsidRPr="00D82D54">
        <w:rPr>
          <w:rFonts w:cs="Times New Roman"/>
          <w:sz w:val="26"/>
          <w:szCs w:val="26"/>
        </w:rPr>
        <w:t xml:space="preserve"> принимаются рабочей группой от учреждений, организаций, предприятий всех форм собственности, а также организаций, имеющих в своем распоряжении архивы и исторические хроники, содержащие сведения о событиях прошлого.</w:t>
      </w:r>
    </w:p>
    <w:p w:rsidR="00D82D54" w:rsidRPr="00D82D54" w:rsidRDefault="00D82D54" w:rsidP="00D82D54">
      <w:pPr>
        <w:numPr>
          <w:ilvl w:val="1"/>
          <w:numId w:val="2"/>
        </w:numPr>
        <w:spacing w:after="160"/>
        <w:ind w:left="0" w:firstLine="709"/>
        <w:contextualSpacing/>
        <w:jc w:val="both"/>
        <w:rPr>
          <w:rFonts w:cs="Times New Roman"/>
          <w:sz w:val="26"/>
          <w:szCs w:val="26"/>
        </w:rPr>
      </w:pPr>
      <w:r w:rsidRPr="00D82D54">
        <w:rPr>
          <w:rFonts w:cs="Times New Roman"/>
          <w:sz w:val="26"/>
          <w:szCs w:val="26"/>
        </w:rPr>
        <w:t>Рабочая группа по результатам рассмотрения поступивших предложений об установлении памятных дат и праздничных дней подготавливает заключение, содержащее мотивированные выводы о целесообразности или нецелесообразности установления памятной даты или праздничного дня, которое направляется инициатору соответствующего предложения в течение десяти рабочих дней со дня подготовки заключения комиссии.</w:t>
      </w:r>
    </w:p>
    <w:p w:rsidR="00D82D54" w:rsidRPr="00D82D54" w:rsidRDefault="00D82D54" w:rsidP="00D82D54">
      <w:pPr>
        <w:numPr>
          <w:ilvl w:val="1"/>
          <w:numId w:val="2"/>
        </w:numPr>
        <w:spacing w:after="160"/>
        <w:ind w:left="0" w:firstLine="709"/>
        <w:contextualSpacing/>
        <w:jc w:val="both"/>
        <w:rPr>
          <w:rFonts w:cs="Times New Roman"/>
          <w:sz w:val="26"/>
          <w:szCs w:val="26"/>
        </w:rPr>
      </w:pPr>
      <w:r w:rsidRPr="00D82D54">
        <w:rPr>
          <w:rFonts w:cs="Times New Roman"/>
          <w:sz w:val="26"/>
          <w:szCs w:val="26"/>
        </w:rPr>
        <w:t xml:space="preserve">Рабочая группа по результатам рассмотрения поступивших предложений об утверждении памятных дат и праздничных дней подготавливает проект решения об утверждении перечня памятных дат и праздничных дней, который вносится Главой </w:t>
      </w:r>
      <w:r w:rsidR="00932622">
        <w:rPr>
          <w:rFonts w:cs="Times New Roman"/>
          <w:sz w:val="26"/>
          <w:szCs w:val="26"/>
        </w:rPr>
        <w:t>Красногородского</w:t>
      </w:r>
      <w:r w:rsidRPr="00D82D54">
        <w:rPr>
          <w:rFonts w:cs="Times New Roman"/>
          <w:sz w:val="26"/>
          <w:szCs w:val="26"/>
        </w:rPr>
        <w:t xml:space="preserve"> муниципального округа на рассмотрение Собрания депутатов </w:t>
      </w:r>
      <w:r w:rsidR="00932622">
        <w:rPr>
          <w:rFonts w:cs="Times New Roman"/>
          <w:sz w:val="26"/>
          <w:szCs w:val="26"/>
        </w:rPr>
        <w:t>Красногородского</w:t>
      </w:r>
      <w:r w:rsidRPr="00D82D54">
        <w:rPr>
          <w:rFonts w:cs="Times New Roman"/>
          <w:sz w:val="26"/>
          <w:szCs w:val="26"/>
        </w:rPr>
        <w:t xml:space="preserve"> муниципального округа для принятия соответствующего решения в установленном порядке.</w:t>
      </w:r>
    </w:p>
    <w:p w:rsidR="00932622" w:rsidRDefault="00932622" w:rsidP="00932622">
      <w:pPr>
        <w:spacing w:after="160"/>
        <w:contextualSpacing/>
        <w:jc w:val="center"/>
        <w:rPr>
          <w:rFonts w:cs="Times New Roman"/>
          <w:sz w:val="26"/>
          <w:szCs w:val="26"/>
        </w:rPr>
      </w:pPr>
    </w:p>
    <w:p w:rsidR="00D82D54" w:rsidRPr="00932622" w:rsidRDefault="00932622" w:rsidP="00932622">
      <w:pPr>
        <w:spacing w:after="160"/>
        <w:contextualSpacing/>
        <w:jc w:val="center"/>
        <w:rPr>
          <w:rFonts w:cs="Times New Roman"/>
          <w:bCs/>
          <w:sz w:val="26"/>
          <w:szCs w:val="26"/>
        </w:rPr>
      </w:pPr>
      <w:r>
        <w:rPr>
          <w:rFonts w:cs="Times New Roman"/>
          <w:sz w:val="26"/>
          <w:szCs w:val="26"/>
        </w:rPr>
        <w:t xml:space="preserve">3. </w:t>
      </w:r>
      <w:r w:rsidR="00D82D54" w:rsidRPr="00932622">
        <w:rPr>
          <w:rFonts w:cs="Times New Roman"/>
          <w:bCs/>
          <w:sz w:val="26"/>
          <w:szCs w:val="26"/>
        </w:rPr>
        <w:t>Порядок организации и проведения мероприятий,</w:t>
      </w:r>
    </w:p>
    <w:p w:rsidR="00D82D54" w:rsidRPr="00932622" w:rsidRDefault="00D82D54" w:rsidP="00D82D54">
      <w:pPr>
        <w:ind w:left="851" w:hanging="851"/>
        <w:contextualSpacing/>
        <w:jc w:val="center"/>
        <w:rPr>
          <w:rFonts w:cs="Times New Roman"/>
          <w:bCs/>
          <w:sz w:val="26"/>
          <w:szCs w:val="26"/>
        </w:rPr>
      </w:pPr>
      <w:r w:rsidRPr="00932622">
        <w:rPr>
          <w:rFonts w:cs="Times New Roman"/>
          <w:bCs/>
          <w:sz w:val="26"/>
          <w:szCs w:val="26"/>
        </w:rPr>
        <w:t>посвященных памятным датам и праздничным дням</w:t>
      </w:r>
    </w:p>
    <w:p w:rsidR="00D82D54" w:rsidRPr="00932622" w:rsidRDefault="00D82D54" w:rsidP="00D82D54">
      <w:pPr>
        <w:ind w:left="851" w:hanging="851"/>
        <w:contextualSpacing/>
        <w:jc w:val="both"/>
        <w:rPr>
          <w:rFonts w:cs="Times New Roman"/>
          <w:bCs/>
          <w:sz w:val="26"/>
          <w:szCs w:val="26"/>
        </w:rPr>
      </w:pPr>
    </w:p>
    <w:p w:rsidR="00D82D54" w:rsidRPr="00D82D54" w:rsidRDefault="00D82D54" w:rsidP="00D82D54">
      <w:pPr>
        <w:ind w:firstLine="709"/>
        <w:contextualSpacing/>
        <w:jc w:val="both"/>
        <w:rPr>
          <w:rFonts w:cs="Times New Roman"/>
          <w:sz w:val="26"/>
          <w:szCs w:val="26"/>
        </w:rPr>
      </w:pPr>
      <w:r w:rsidRPr="00D82D54">
        <w:rPr>
          <w:rFonts w:cs="Times New Roman"/>
          <w:bCs/>
          <w:sz w:val="26"/>
          <w:szCs w:val="26"/>
        </w:rPr>
        <w:t xml:space="preserve">3.1. </w:t>
      </w:r>
      <w:r w:rsidRPr="00D82D54">
        <w:rPr>
          <w:rFonts w:cs="Times New Roman"/>
          <w:sz w:val="26"/>
          <w:szCs w:val="26"/>
        </w:rPr>
        <w:t xml:space="preserve">Администрация </w:t>
      </w:r>
      <w:r w:rsidR="00932622">
        <w:rPr>
          <w:rFonts w:cs="Times New Roman"/>
          <w:sz w:val="26"/>
          <w:szCs w:val="26"/>
        </w:rPr>
        <w:t>Красногородского</w:t>
      </w:r>
      <w:r w:rsidRPr="00D82D54">
        <w:rPr>
          <w:rFonts w:cs="Times New Roman"/>
          <w:sz w:val="26"/>
          <w:szCs w:val="26"/>
        </w:rPr>
        <w:t xml:space="preserve"> муниципального округа в пределах своей компетенции обеспечивает проведение на территории муниципального округа мероприятий, посвященных памятным датам и праздничным дням.</w:t>
      </w:r>
    </w:p>
    <w:p w:rsidR="00D82D54" w:rsidRPr="00D82D54" w:rsidRDefault="00D82D54" w:rsidP="00D82D54">
      <w:pPr>
        <w:ind w:firstLine="709"/>
        <w:contextualSpacing/>
        <w:jc w:val="both"/>
        <w:rPr>
          <w:rFonts w:cs="Times New Roman"/>
          <w:sz w:val="26"/>
          <w:szCs w:val="26"/>
        </w:rPr>
      </w:pPr>
      <w:r w:rsidRPr="00D82D54">
        <w:rPr>
          <w:rFonts w:cs="Times New Roman"/>
          <w:sz w:val="26"/>
          <w:szCs w:val="26"/>
        </w:rPr>
        <w:t>3.2. Мероприятия, посвященные памятным датам и праздничным дням, могут проводиться как непосредственно в такие торжественные и памятные даты, так и в ближайшие к таким датам дни.</w:t>
      </w:r>
    </w:p>
    <w:p w:rsidR="00D82D54" w:rsidRPr="00D82D54" w:rsidRDefault="00D82D54" w:rsidP="00D82D54">
      <w:pPr>
        <w:ind w:firstLine="709"/>
        <w:contextualSpacing/>
        <w:jc w:val="both"/>
        <w:rPr>
          <w:rFonts w:cs="Times New Roman"/>
          <w:sz w:val="26"/>
          <w:szCs w:val="26"/>
        </w:rPr>
      </w:pPr>
      <w:r w:rsidRPr="00D82D54">
        <w:rPr>
          <w:rFonts w:cs="Times New Roman"/>
          <w:sz w:val="26"/>
          <w:szCs w:val="26"/>
        </w:rPr>
        <w:t xml:space="preserve">3.3. Финансирование расходов, связанных с реализацией Администрацией </w:t>
      </w:r>
      <w:r w:rsidR="001F478E">
        <w:rPr>
          <w:rFonts w:cs="Times New Roman"/>
          <w:sz w:val="26"/>
          <w:szCs w:val="26"/>
        </w:rPr>
        <w:t>Красногородского</w:t>
      </w:r>
      <w:r w:rsidRPr="00D82D54">
        <w:rPr>
          <w:rFonts w:cs="Times New Roman"/>
          <w:sz w:val="26"/>
          <w:szCs w:val="26"/>
        </w:rPr>
        <w:t xml:space="preserve"> муниципального округа полномочий по организации и проведению мероприятий, посвященных памятным датам и праздничным дням, осуществляется за счет средств бюджета муниципального округа, а также за счет иных источников, не противоречащих законодательству Российской Федерации.</w:t>
      </w:r>
    </w:p>
    <w:p w:rsidR="00D82D54" w:rsidRPr="00D82D54" w:rsidRDefault="00D82D54" w:rsidP="00D82D54">
      <w:pPr>
        <w:ind w:left="851" w:hanging="851"/>
        <w:jc w:val="both"/>
        <w:rPr>
          <w:rFonts w:cs="Times New Roman"/>
          <w:sz w:val="26"/>
          <w:szCs w:val="26"/>
        </w:rPr>
      </w:pPr>
    </w:p>
    <w:p w:rsidR="00D82D54" w:rsidRPr="001F478E" w:rsidRDefault="001F478E" w:rsidP="001F478E">
      <w:pPr>
        <w:spacing w:after="160"/>
        <w:contextualSpacing/>
        <w:jc w:val="center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 xml:space="preserve">4. </w:t>
      </w:r>
      <w:r w:rsidR="00D82D54" w:rsidRPr="001F478E">
        <w:rPr>
          <w:rFonts w:cs="Times New Roman"/>
          <w:bCs/>
          <w:sz w:val="26"/>
          <w:szCs w:val="26"/>
        </w:rPr>
        <w:t>Информирование о памятных датах и праздничных днях</w:t>
      </w:r>
    </w:p>
    <w:p w:rsidR="00D82D54" w:rsidRPr="00D82D54" w:rsidRDefault="00D82D54" w:rsidP="00D82D54">
      <w:pPr>
        <w:ind w:left="1571"/>
        <w:contextualSpacing/>
        <w:jc w:val="both"/>
        <w:rPr>
          <w:rFonts w:cs="Times New Roman"/>
          <w:b/>
          <w:bCs/>
          <w:sz w:val="26"/>
          <w:szCs w:val="26"/>
        </w:rPr>
      </w:pPr>
    </w:p>
    <w:p w:rsidR="00D82D54" w:rsidRPr="00D82D54" w:rsidRDefault="00D82D54" w:rsidP="00D82D54">
      <w:pPr>
        <w:numPr>
          <w:ilvl w:val="1"/>
          <w:numId w:val="3"/>
        </w:numPr>
        <w:ind w:left="0" w:firstLine="709"/>
        <w:contextualSpacing/>
        <w:jc w:val="both"/>
        <w:rPr>
          <w:rFonts w:cs="Times New Roman"/>
          <w:sz w:val="26"/>
          <w:szCs w:val="26"/>
        </w:rPr>
      </w:pPr>
      <w:r w:rsidRPr="00D82D54">
        <w:rPr>
          <w:rFonts w:cs="Times New Roman"/>
          <w:sz w:val="26"/>
          <w:szCs w:val="26"/>
        </w:rPr>
        <w:t xml:space="preserve"> Администрация </w:t>
      </w:r>
      <w:r w:rsidR="001F478E">
        <w:rPr>
          <w:rFonts w:cs="Times New Roman"/>
          <w:sz w:val="26"/>
          <w:szCs w:val="26"/>
        </w:rPr>
        <w:t>Красногородского</w:t>
      </w:r>
      <w:r w:rsidRPr="00D82D54">
        <w:rPr>
          <w:rFonts w:cs="Times New Roman"/>
          <w:sz w:val="26"/>
          <w:szCs w:val="26"/>
        </w:rPr>
        <w:t xml:space="preserve"> муниципального округа в пределах своей компетенции информирует граждан о памятных датах и праздничных днях путем размещения соответствующих материалов в средствах массовой информации.</w:t>
      </w:r>
    </w:p>
    <w:p w:rsidR="00D82D54" w:rsidRPr="00D82D54" w:rsidRDefault="00D82D54" w:rsidP="00D82D54">
      <w:pPr>
        <w:ind w:firstLine="709"/>
        <w:jc w:val="both"/>
        <w:rPr>
          <w:rFonts w:cs="Times New Roman"/>
          <w:sz w:val="26"/>
          <w:szCs w:val="26"/>
        </w:rPr>
      </w:pPr>
      <w:r w:rsidRPr="00D82D54">
        <w:rPr>
          <w:rFonts w:cs="Times New Roman"/>
          <w:sz w:val="26"/>
          <w:szCs w:val="26"/>
        </w:rPr>
        <w:t>4.2. В муниципальном округе может издаваться печатная продукция (книги, календари, брошюры, буклеты), содержащая сведения о памятных датах и праздничных днях.</w:t>
      </w:r>
    </w:p>
    <w:p w:rsidR="001C0B01" w:rsidRPr="00D82D54" w:rsidRDefault="001C0B01" w:rsidP="00D92A07">
      <w:pPr>
        <w:widowControl w:val="0"/>
        <w:suppressAutoHyphens/>
        <w:jc w:val="right"/>
        <w:rPr>
          <w:rFonts w:eastAsia="Times New Roman" w:cs="Times New Roman"/>
          <w:sz w:val="26"/>
          <w:szCs w:val="26"/>
          <w:lang w:eastAsia="ru-RU"/>
        </w:rPr>
      </w:pPr>
    </w:p>
    <w:p w:rsidR="00680CA9" w:rsidRPr="00D82D54" w:rsidRDefault="00680CA9">
      <w:pPr>
        <w:rPr>
          <w:sz w:val="26"/>
          <w:szCs w:val="26"/>
        </w:rPr>
      </w:pPr>
    </w:p>
    <w:sectPr w:rsidR="00680CA9" w:rsidRPr="00D82D54" w:rsidSect="004A6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78693B"/>
    <w:multiLevelType w:val="multilevel"/>
    <w:tmpl w:val="D45AFC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6D71234"/>
    <w:multiLevelType w:val="multilevel"/>
    <w:tmpl w:val="F5E0206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2" w15:restartNumberingAfterBreak="0">
    <w:nsid w:val="6DB04596"/>
    <w:multiLevelType w:val="multilevel"/>
    <w:tmpl w:val="AE5CA5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C0B01"/>
    <w:rsid w:val="000122D5"/>
    <w:rsid w:val="00031DEB"/>
    <w:rsid w:val="00083620"/>
    <w:rsid w:val="000B6AD3"/>
    <w:rsid w:val="000C5502"/>
    <w:rsid w:val="000F264C"/>
    <w:rsid w:val="00135F05"/>
    <w:rsid w:val="00142518"/>
    <w:rsid w:val="0016293D"/>
    <w:rsid w:val="001C05A2"/>
    <w:rsid w:val="001C0B01"/>
    <w:rsid w:val="001C1516"/>
    <w:rsid w:val="001C411A"/>
    <w:rsid w:val="001E34AC"/>
    <w:rsid w:val="001F478E"/>
    <w:rsid w:val="00221413"/>
    <w:rsid w:val="002335DA"/>
    <w:rsid w:val="00254DFA"/>
    <w:rsid w:val="00272835"/>
    <w:rsid w:val="00282897"/>
    <w:rsid w:val="00313C7B"/>
    <w:rsid w:val="00315E96"/>
    <w:rsid w:val="00321638"/>
    <w:rsid w:val="00456177"/>
    <w:rsid w:val="004612D6"/>
    <w:rsid w:val="00495A45"/>
    <w:rsid w:val="004A6D05"/>
    <w:rsid w:val="0057050B"/>
    <w:rsid w:val="00653145"/>
    <w:rsid w:val="00680CA9"/>
    <w:rsid w:val="006F2092"/>
    <w:rsid w:val="006F5AE3"/>
    <w:rsid w:val="00710A03"/>
    <w:rsid w:val="00765BA2"/>
    <w:rsid w:val="007803F9"/>
    <w:rsid w:val="007F5AB1"/>
    <w:rsid w:val="00804421"/>
    <w:rsid w:val="008222F6"/>
    <w:rsid w:val="00824F3F"/>
    <w:rsid w:val="00830B6B"/>
    <w:rsid w:val="00890973"/>
    <w:rsid w:val="008E2B70"/>
    <w:rsid w:val="0091644E"/>
    <w:rsid w:val="00932622"/>
    <w:rsid w:val="009336B3"/>
    <w:rsid w:val="00965C90"/>
    <w:rsid w:val="009840E0"/>
    <w:rsid w:val="00995F48"/>
    <w:rsid w:val="009C7C78"/>
    <w:rsid w:val="00A76735"/>
    <w:rsid w:val="00AA270F"/>
    <w:rsid w:val="00AA509C"/>
    <w:rsid w:val="00B76A43"/>
    <w:rsid w:val="00BB12F1"/>
    <w:rsid w:val="00BC62DC"/>
    <w:rsid w:val="00BD5EB3"/>
    <w:rsid w:val="00C5262E"/>
    <w:rsid w:val="00CE46CE"/>
    <w:rsid w:val="00D22EBC"/>
    <w:rsid w:val="00D3605F"/>
    <w:rsid w:val="00D52DC1"/>
    <w:rsid w:val="00D60706"/>
    <w:rsid w:val="00D82D54"/>
    <w:rsid w:val="00D92A07"/>
    <w:rsid w:val="00DB5196"/>
    <w:rsid w:val="00DD27A4"/>
    <w:rsid w:val="00E96B19"/>
    <w:rsid w:val="00EC677B"/>
    <w:rsid w:val="00ED5831"/>
    <w:rsid w:val="00F00B6A"/>
    <w:rsid w:val="00F41325"/>
    <w:rsid w:val="00F91469"/>
    <w:rsid w:val="00FB54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50BDBD-4598-4B81-902A-B922AC8E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835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222F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a4">
    <w:name w:val="Без интервала Знак"/>
    <w:link w:val="a3"/>
    <w:uiPriority w:val="1"/>
    <w:locked/>
    <w:rsid w:val="008222F6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9C7C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7C78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semiHidden/>
    <w:rsid w:val="00824F3F"/>
    <w:pPr>
      <w:suppressAutoHyphens/>
      <w:jc w:val="both"/>
    </w:pPr>
    <w:rPr>
      <w:rFonts w:eastAsia="Times New Roman" w:cs="Times New Roman"/>
      <w:sz w:val="28"/>
      <w:szCs w:val="24"/>
      <w:lang w:eastAsia="ar-SA"/>
    </w:rPr>
  </w:style>
  <w:style w:type="character" w:customStyle="1" w:styleId="a8">
    <w:name w:val="Основной текст Знак"/>
    <w:basedOn w:val="a0"/>
    <w:link w:val="a7"/>
    <w:semiHidden/>
    <w:rsid w:val="00824F3F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List Paragraph"/>
    <w:basedOn w:val="a"/>
    <w:uiPriority w:val="34"/>
    <w:qFormat/>
    <w:rsid w:val="00C5262E"/>
    <w:pPr>
      <w:ind w:left="720"/>
      <w:contextualSpacing/>
    </w:pPr>
  </w:style>
  <w:style w:type="paragraph" w:customStyle="1" w:styleId="1">
    <w:name w:val="Без интервала1"/>
    <w:rsid w:val="000F264C"/>
    <w:pPr>
      <w:suppressAutoHyphens/>
      <w:spacing w:after="0" w:line="100" w:lineRule="atLeast"/>
    </w:pPr>
    <w:rPr>
      <w:rFonts w:ascii="Calibri" w:eastAsia="Arial" w:hAnsi="Calibri" w:cs="Times New Roman"/>
      <w:kern w:val="1"/>
      <w:sz w:val="20"/>
      <w:szCs w:val="24"/>
      <w:lang w:eastAsia="hi-IN" w:bidi="hi-IN"/>
    </w:rPr>
  </w:style>
  <w:style w:type="character" w:styleId="aa">
    <w:name w:val="Hyperlink"/>
    <w:basedOn w:val="a0"/>
    <w:uiPriority w:val="99"/>
    <w:unhideWhenUsed/>
    <w:rsid w:val="006F20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psk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3BB8B-F671-427A-A655-0E6579F11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Красногородск</Company>
  <LinksUpToDate>false</LinksUpToDate>
  <CharactersWithSpaces>5994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NASTJA</cp:lastModifiedBy>
  <cp:revision>3</cp:revision>
  <cp:lastPrinted>2026-04-28T14:00:00Z</cp:lastPrinted>
  <dcterms:created xsi:type="dcterms:W3CDTF">2026-04-28T14:01:00Z</dcterms:created>
  <dcterms:modified xsi:type="dcterms:W3CDTF">2026-04-29T13:37:00Z</dcterms:modified>
</cp:coreProperties>
</file>