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D91BB7" w:rsidRDefault="00D01BAA">
      <w:pPr>
        <w:tabs>
          <w:tab w:val="left" w:pos="2400"/>
          <w:tab w:val="center" w:pos="4677"/>
        </w:tabs>
        <w:jc w:val="center"/>
      </w:pPr>
      <w:r w:rsidRPr="00D91BB7">
        <w:t>ПСКОВСКАЯ   ОБЛАСТЬ</w:t>
      </w:r>
    </w:p>
    <w:p w:rsidR="00113E05" w:rsidRPr="00D91BB7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01BAA">
      <w:pPr>
        <w:rPr>
          <w:u w:val="single"/>
        </w:rPr>
      </w:pPr>
      <w:r>
        <w:rPr>
          <w:u w:val="single"/>
        </w:rPr>
        <w:t xml:space="preserve">От </w:t>
      </w:r>
      <w:r w:rsidR="00D91BB7">
        <w:rPr>
          <w:u w:val="single"/>
        </w:rPr>
        <w:t>28</w:t>
      </w:r>
      <w:r>
        <w:rPr>
          <w:u w:val="single"/>
        </w:rPr>
        <w:t>.0</w:t>
      </w:r>
      <w:r w:rsidR="00D91BB7">
        <w:rPr>
          <w:u w:val="single"/>
        </w:rPr>
        <w:t>5</w:t>
      </w:r>
      <w:r>
        <w:rPr>
          <w:u w:val="single"/>
        </w:rPr>
        <w:t>.2025 №</w:t>
      </w:r>
      <w:r w:rsidR="00D91BB7">
        <w:rPr>
          <w:u w:val="single"/>
        </w:rPr>
        <w:t>322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п.21 ст.14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</w:t>
      </w:r>
      <w:r w:rsidR="00D91BB7">
        <w:t>ода</w:t>
      </w:r>
      <w:r>
        <w:t xml:space="preserve"> </w:t>
      </w:r>
      <w:r w:rsidR="00D91BB7">
        <w:t>№</w:t>
      </w:r>
      <w:r>
        <w:t xml:space="preserve">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113E05" w:rsidRDefault="00D01BAA">
      <w:pPr>
        <w:pStyle w:val="af"/>
        <w:numPr>
          <w:ilvl w:val="0"/>
          <w:numId w:val="1"/>
        </w:numPr>
        <w:ind w:left="0" w:firstLine="284"/>
        <w:jc w:val="both"/>
      </w:pPr>
      <w:r>
        <w:t>Строению (здание станции АТС) с КН 60:06:0053801:171 присвоить адрес: Российская Федерации, Псковская область, Красногородский муниципальный округ, деревня Блясино ул. Луговая дом 10;</w:t>
      </w:r>
    </w:p>
    <w:p w:rsidR="00113E05" w:rsidRDefault="00D01BAA">
      <w:pPr>
        <w:pStyle w:val="af"/>
        <w:numPr>
          <w:ilvl w:val="0"/>
          <w:numId w:val="1"/>
        </w:numPr>
        <w:ind w:left="0" w:firstLine="284"/>
        <w:jc w:val="both"/>
      </w:pPr>
      <w:r>
        <w:t>Строению (здание АТС) с КН 60:06:0020603:65 присвоить адрес: Российская Федерации, Псковская область, Красногородский муниципальный округ, деревня Платишино ул. Новоселов дом 1А;</w:t>
      </w:r>
    </w:p>
    <w:p w:rsidR="00113E05" w:rsidRDefault="00D01BAA" w:rsidP="005D2053">
      <w:pPr>
        <w:pStyle w:val="af"/>
        <w:numPr>
          <w:ilvl w:val="0"/>
          <w:numId w:val="1"/>
        </w:numPr>
        <w:ind w:left="0" w:firstLine="284"/>
        <w:jc w:val="both"/>
      </w:pPr>
      <w:r>
        <w:t>Помещению (АТС) с КН 60:06:0070701:162 присвоить адрес: Российская Федерации, Псковская область, Красногородский муниципа</w:t>
      </w:r>
      <w:r w:rsidR="00490B69">
        <w:t xml:space="preserve">льный округ, деревня Покровское </w:t>
      </w:r>
      <w:r>
        <w:t>ул.Священко дом 5 помещение 2;</w:t>
      </w:r>
    </w:p>
    <w:p w:rsidR="00113E05" w:rsidRDefault="00D01BAA">
      <w:pPr>
        <w:pStyle w:val="af"/>
        <w:numPr>
          <w:ilvl w:val="0"/>
          <w:numId w:val="1"/>
        </w:numPr>
        <w:ind w:left="0" w:firstLine="284"/>
        <w:jc w:val="both"/>
      </w:pPr>
      <w:r>
        <w:t>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113E05" w:rsidRDefault="00D01BAA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>
      <w:pPr>
        <w:pStyle w:val="af"/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  <w:bookmarkStart w:id="0" w:name="_GoBack"/>
      <w:bookmarkEnd w:id="0"/>
    </w:p>
    <w:p w:rsidR="00113E05" w:rsidRDefault="00D01BAA">
      <w:pPr>
        <w:pStyle w:val="af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113E05" w:rsidRDefault="00113E05">
      <w:pPr>
        <w:pStyle w:val="af"/>
        <w:ind w:left="0"/>
        <w:jc w:val="both"/>
      </w:pPr>
    </w:p>
    <w:p w:rsidR="00113E05" w:rsidRDefault="00D91BB7">
      <w:pPr>
        <w:tabs>
          <w:tab w:val="left" w:pos="4035"/>
        </w:tabs>
      </w:pPr>
      <w:r>
        <w:t>Верно                                  Е.Н.Григорьева</w:t>
      </w:r>
    </w:p>
    <w:p w:rsidR="00113E05" w:rsidRDefault="00113E05">
      <w:pPr>
        <w:tabs>
          <w:tab w:val="left" w:pos="4035"/>
        </w:tabs>
      </w:pPr>
    </w:p>
    <w:sectPr w:rsidR="00113E05" w:rsidSect="006F6F51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C8D" w:rsidRDefault="00D37C8D">
      <w:r>
        <w:separator/>
      </w:r>
    </w:p>
  </w:endnote>
  <w:endnote w:type="continuationSeparator" w:id="1">
    <w:p w:rsidR="00D37C8D" w:rsidRDefault="00D3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C8D" w:rsidRDefault="00D37C8D">
      <w:r>
        <w:separator/>
      </w:r>
    </w:p>
  </w:footnote>
  <w:footnote w:type="continuationSeparator" w:id="1">
    <w:p w:rsidR="00D37C8D" w:rsidRDefault="00D37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113E05"/>
    <w:rsid w:val="003F036B"/>
    <w:rsid w:val="00490B69"/>
    <w:rsid w:val="006F6F51"/>
    <w:rsid w:val="0080613C"/>
    <w:rsid w:val="00D01BAA"/>
    <w:rsid w:val="00D37C8D"/>
    <w:rsid w:val="00D83310"/>
    <w:rsid w:val="00D9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6F6F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6F6F51"/>
    <w:pPr>
      <w:spacing w:after="140" w:line="276" w:lineRule="auto"/>
    </w:pPr>
  </w:style>
  <w:style w:type="paragraph" w:styleId="ab">
    <w:name w:val="List"/>
    <w:basedOn w:val="aa"/>
    <w:rsid w:val="006F6F51"/>
    <w:rPr>
      <w:rFonts w:cs="Arial"/>
    </w:rPr>
  </w:style>
  <w:style w:type="paragraph" w:styleId="ac">
    <w:name w:val="caption"/>
    <w:basedOn w:val="a"/>
    <w:qFormat/>
    <w:rsid w:val="006F6F51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6F6F51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6F6F51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6F6F51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2025-05-30T08:01:00Z</cp:lastPrinted>
  <dcterms:created xsi:type="dcterms:W3CDTF">2025-05-30T08:48:00Z</dcterms:created>
  <dcterms:modified xsi:type="dcterms:W3CDTF">2025-05-30T08:48:00Z</dcterms:modified>
  <dc:language>ru-RU</dc:language>
</cp:coreProperties>
</file>